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E" w:rsidRPr="005F387E" w:rsidRDefault="005F387E" w:rsidP="005F387E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Renishaw vergroot familie van robuuste en betrouwbare oplossingen om gereedschap in te stellen voor draaien en multi-task bewerken</w:t>
      </w:r>
    </w:p>
    <w:p w:rsidR="005F387E" w:rsidRPr="00BE5679" w:rsidRDefault="005F387E" w:rsidP="005F387E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Wereldwijd technologiebedrijf Renishaw lanceert op EMO Hannover 2019 de nieuwe APCS-45 meettaster voor gereedschap instellen.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Als aanvulling op de eerder dit jaar geïntroduceerde </w:t>
      </w:r>
      <w:hyperlink r:id="rId8" w:history="1">
        <w:r>
          <w:rPr>
            <w:rStyle w:val="Hyperlink"/>
            <w:rFonts w:ascii="Arial" w:hAnsi="Arial"/>
          </w:rPr>
          <w:t xml:space="preserve">APCA-45</w:t>
        </w:r>
      </w:hyperlink>
      <w:r>
        <w:rPr>
          <w:rFonts w:ascii="Arial" w:hAnsi="Arial"/>
        </w:rPr>
        <w:t xml:space="preserve"> heeft de nieuwe APCS-45 een alternatief mechanisme voor stylusafscherming, dat plaatsing mogelijk maakt op machines met beperkte besturingsopties.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De nieuwe APCS-45 werd ontwikkeld voor de zwaarste bewerkingsomstandigheden op draaibanken en multi-tasking machines en biedt een robuuste, betrouwbare en geautomatiseerde oplossing om een brede reeks gereedschappen in te stellen, onder meer voor draaien, groefsteken, draadsnijden en kotteren.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EA7858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Bij de vraag naar hogere productiviteit van CNC-machines is het beschikken over intelligente automatische procescontrole essentieel voor moderne fabrikanten.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Automatisering van taken zoals gereedschap instellen en breukdetectie maakt handmatige tussenkomst minder nodig en verhoogt de machinebeschikbaarheid.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De nieuwe APCS-45 gereedschapinsteltaster stelt fabrikanten in staat om automatische gereedschapmeting in te zetten in hun draaiwerk en multi-task bewerkingen.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Deze metingen zijn te gebruiken voor initiële gereedschapinstelling, cycli om gereedschap te vervangen, en controle van gereedschap wat betreft slijtage, breuk en thermische uitzetting.</w:t>
      </w: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Vele innovatieve voorzieningen, waaronder een stylusafscherming, garanderen dat de APCS-45 ook in de zwaarste bewerkingsomstandigheden blijft functioneren.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Anders dan de APCA-45 waarbij de afscherming pneumatisch in- en uitgeschoven wordt, heeft de APCS-45 een veermechanisme om de afscherming in te schuiven en dus een uitgang (M-code) minder nodig in de CNC-besturing.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Tot de overige kenmerken behoren een compacte roestvaststalen behuizing, ingebouwde ontluchting en als optie gereedschapreiniging met een luchtstoot.</w:t>
      </w:r>
      <w:r>
        <w:rPr>
          <w:rFonts w:ascii="Arial" w:hAnsi="Arial"/>
        </w:rPr>
        <w:t xml:space="preserve"> 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Ontdek hoe de APCS-45 gereedschapinsteltaster u kan helpen om de uitval te verminderen, kwaliteit te verbeteren en capaciteit te verhogen, door Renishaw te bezoeken op de EMO Hannover 2019 (16 t/m 21 september, hal 6, stand D48).</w:t>
      </w:r>
    </w:p>
    <w:p w:rsidR="005F387E" w:rsidRPr="0011268B" w:rsidRDefault="005F387E" w:rsidP="005F387E">
      <w:pPr>
        <w:spacing w:line="360" w:lineRule="auto"/>
        <w:ind w:right="-554"/>
        <w:rPr>
          <w:rFonts w:ascii="Arial" w:hAnsi="Arial" w:cs="Arial"/>
        </w:rPr>
      </w:pPr>
    </w:p>
    <w:p w:rsidR="0006668E" w:rsidRPr="005F387E" w:rsidRDefault="005F387E" w:rsidP="005F387E">
      <w:pPr>
        <w:jc w:val="center"/>
        <w:rPr>
          <w:sz w:val="22"/>
          <w:rFonts w:ascii="DotumChe" w:eastAsia="DotumChe" w:hAnsi="DotumChe" w:cs="Arial"/>
        </w:rPr>
      </w:pPr>
      <w:r>
        <w:rPr>
          <w:sz w:val="22"/>
          <w:rFonts w:ascii="Arial" w:hAnsi="Arial"/>
        </w:rPr>
        <w:t xml:space="preserve">-Einde-</w:t>
      </w:r>
    </w:p>
    <w:sectPr w:rsidR="0006668E" w:rsidRPr="005F387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87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B1595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nl-N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nl-N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nl-NL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nl/nl/apca-45-tool-setting-probe--44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2033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2019-05-17T10:07:00Z</dcterms:modified>
</cp:coreProperties>
</file>